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Ind w:w="5" w:type="dxa"/>
        <w:tblLook w:val="04A0" w:firstRow="1" w:lastRow="0" w:firstColumn="1" w:lastColumn="0" w:noHBand="0" w:noVBand="1"/>
      </w:tblPr>
      <w:tblGrid>
        <w:gridCol w:w="562"/>
        <w:gridCol w:w="1139"/>
        <w:gridCol w:w="3544"/>
        <w:gridCol w:w="2693"/>
        <w:gridCol w:w="2552"/>
        <w:gridCol w:w="2814"/>
        <w:gridCol w:w="1575"/>
      </w:tblGrid>
      <w:tr w:rsidR="00337C4A" w:rsidRPr="00387BAA" w:rsidTr="006640C9">
        <w:tc>
          <w:tcPr>
            <w:tcW w:w="1487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37C4A" w:rsidRPr="00337C4A" w:rsidRDefault="00136939" w:rsidP="00337C4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Проект </w:t>
            </w:r>
            <w:r w:rsidR="00337C4A" w:rsidRPr="00337C4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ПНС на 2019 г.</w:t>
            </w:r>
            <w:r w:rsidR="006640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 рамках ТК 062 «Основные принципы обеспечения безопасности электрооборудования, его маркировки и идентификации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337C4A" w:rsidRPr="00337C4A" w:rsidRDefault="00337C4A" w:rsidP="00337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AA" w:rsidRPr="00387BAA" w:rsidTr="006640C9">
        <w:tc>
          <w:tcPr>
            <w:tcW w:w="14879" w:type="dxa"/>
            <w:gridSpan w:val="7"/>
            <w:vAlign w:val="center"/>
          </w:tcPr>
          <w:p w:rsidR="00882A26" w:rsidRPr="00337C4A" w:rsidRDefault="00882A26" w:rsidP="00337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4A">
              <w:rPr>
                <w:rFonts w:ascii="Times New Roman" w:hAnsi="Times New Roman" w:cs="Times New Roman"/>
                <w:b/>
                <w:sz w:val="28"/>
                <w:szCs w:val="28"/>
              </w:rPr>
              <w:t>Межгосударственная стандартизация</w:t>
            </w:r>
          </w:p>
        </w:tc>
      </w:tr>
      <w:tr w:rsidR="00387BAA" w:rsidRPr="00387BAA" w:rsidTr="006640C9">
        <w:tc>
          <w:tcPr>
            <w:tcW w:w="562" w:type="dxa"/>
            <w:vMerge w:val="restart"/>
            <w:vAlign w:val="center"/>
          </w:tcPr>
          <w:p w:rsidR="00DE422F" w:rsidRPr="00387BAA" w:rsidRDefault="00DE422F" w:rsidP="0033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422F" w:rsidRPr="00387BAA" w:rsidRDefault="00DE422F" w:rsidP="0033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9" w:type="dxa"/>
            <w:vMerge w:val="restart"/>
            <w:vAlign w:val="center"/>
          </w:tcPr>
          <w:p w:rsidR="00DE422F" w:rsidRPr="00387BAA" w:rsidRDefault="00DE422F" w:rsidP="0033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AA">
              <w:rPr>
                <w:rFonts w:ascii="Times New Roman" w:hAnsi="Times New Roman" w:cs="Times New Roman"/>
                <w:sz w:val="24"/>
                <w:szCs w:val="24"/>
              </w:rPr>
              <w:t>Шифр темы</w:t>
            </w:r>
          </w:p>
        </w:tc>
        <w:tc>
          <w:tcPr>
            <w:tcW w:w="3544" w:type="dxa"/>
            <w:vMerge w:val="restart"/>
            <w:vAlign w:val="center"/>
          </w:tcPr>
          <w:p w:rsidR="00DE422F" w:rsidRPr="00387BAA" w:rsidRDefault="00DE422F" w:rsidP="0033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A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стандарта</w:t>
            </w:r>
          </w:p>
        </w:tc>
        <w:tc>
          <w:tcPr>
            <w:tcW w:w="9634" w:type="dxa"/>
            <w:gridSpan w:val="4"/>
            <w:vAlign w:val="center"/>
          </w:tcPr>
          <w:p w:rsidR="00DE422F" w:rsidRPr="00387BAA" w:rsidRDefault="00DE422F" w:rsidP="0033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87BAA" w:rsidRPr="00387BAA" w:rsidTr="006640C9">
        <w:tc>
          <w:tcPr>
            <w:tcW w:w="562" w:type="dxa"/>
            <w:vMerge/>
            <w:vAlign w:val="center"/>
          </w:tcPr>
          <w:p w:rsidR="00DE422F" w:rsidRPr="00387BAA" w:rsidRDefault="00DE422F" w:rsidP="0033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DE422F" w:rsidRPr="00387BAA" w:rsidRDefault="00DE422F" w:rsidP="0033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E422F" w:rsidRPr="00387BAA" w:rsidRDefault="00DE422F" w:rsidP="0033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E422F" w:rsidRPr="00387BAA" w:rsidRDefault="00DE422F" w:rsidP="00337C4A">
            <w:pPr>
              <w:jc w:val="center"/>
              <w:rPr>
                <w:rFonts w:ascii="Times New Roman" w:hAnsi="Times New Roman" w:cs="Times New Roman"/>
              </w:rPr>
            </w:pPr>
            <w:r w:rsidRPr="00387BAA">
              <w:rPr>
                <w:rFonts w:ascii="Times New Roman" w:hAnsi="Times New Roman" w:cs="Times New Roman"/>
              </w:rPr>
              <w:t>Подготовка первой редакции проекта стандарта, направление в Ростандарт уведомления о начале</w:t>
            </w:r>
            <w:r w:rsidR="00A232D4" w:rsidRPr="00387BAA">
              <w:rPr>
                <w:rFonts w:ascii="Times New Roman" w:hAnsi="Times New Roman" w:cs="Times New Roman"/>
              </w:rPr>
              <w:t xml:space="preserve"> разработки проекта стандарта (и </w:t>
            </w:r>
            <w:r w:rsidRPr="00387BAA">
              <w:rPr>
                <w:rFonts w:ascii="Times New Roman" w:hAnsi="Times New Roman" w:cs="Times New Roman"/>
              </w:rPr>
              <w:t>документов для размещения в АИС МГС на стадию «Рассмотрение»</w:t>
            </w:r>
            <w:r w:rsidR="00A232D4" w:rsidRPr="00387B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Align w:val="center"/>
          </w:tcPr>
          <w:p w:rsidR="00DE422F" w:rsidRPr="00387BAA" w:rsidRDefault="00DE422F" w:rsidP="00337C4A">
            <w:pPr>
              <w:jc w:val="center"/>
              <w:rPr>
                <w:rFonts w:ascii="Times New Roman" w:hAnsi="Times New Roman" w:cs="Times New Roman"/>
              </w:rPr>
            </w:pPr>
            <w:r w:rsidRPr="00387BAA">
              <w:rPr>
                <w:rFonts w:ascii="Times New Roman" w:hAnsi="Times New Roman" w:cs="Times New Roman"/>
              </w:rPr>
              <w:t>Подготовка окончательной редакции проекта стандарта, направление в Ростандарт документов для размещения в АИС МГС на стадию «Голосование»</w:t>
            </w:r>
          </w:p>
        </w:tc>
        <w:tc>
          <w:tcPr>
            <w:tcW w:w="2814" w:type="dxa"/>
            <w:vAlign w:val="center"/>
          </w:tcPr>
          <w:p w:rsidR="00DE422F" w:rsidRPr="00387BAA" w:rsidRDefault="00DE422F" w:rsidP="00337C4A">
            <w:pPr>
              <w:jc w:val="center"/>
              <w:rPr>
                <w:rFonts w:ascii="Times New Roman" w:hAnsi="Times New Roman" w:cs="Times New Roman"/>
              </w:rPr>
            </w:pPr>
            <w:r w:rsidRPr="00387BAA">
              <w:rPr>
                <w:rFonts w:ascii="Times New Roman" w:hAnsi="Times New Roman" w:cs="Times New Roman"/>
              </w:rPr>
              <w:t>Подготовка и направление в Росстандарт документов для размещения в АИС МГС на стадию «Принятие»</w:t>
            </w:r>
          </w:p>
        </w:tc>
        <w:tc>
          <w:tcPr>
            <w:tcW w:w="1575" w:type="dxa"/>
            <w:vAlign w:val="center"/>
          </w:tcPr>
          <w:p w:rsidR="00DE422F" w:rsidRPr="00387BAA" w:rsidRDefault="00DE422F" w:rsidP="00337C4A">
            <w:pPr>
              <w:jc w:val="center"/>
              <w:rPr>
                <w:rFonts w:ascii="Times New Roman" w:hAnsi="Times New Roman" w:cs="Times New Roman"/>
              </w:rPr>
            </w:pPr>
            <w:r w:rsidRPr="00387BAA">
              <w:rPr>
                <w:rFonts w:ascii="Times New Roman" w:hAnsi="Times New Roman" w:cs="Times New Roman"/>
              </w:rPr>
              <w:t>Введение в действие (утверждение) стандарта</w:t>
            </w:r>
          </w:p>
          <w:p w:rsidR="00DE422F" w:rsidRPr="00387BAA" w:rsidRDefault="00DE422F" w:rsidP="00337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BAA" w:rsidRPr="00387BAA" w:rsidTr="006640C9">
        <w:tc>
          <w:tcPr>
            <w:tcW w:w="562" w:type="dxa"/>
            <w:vAlign w:val="center"/>
          </w:tcPr>
          <w:p w:rsidR="00DE422F" w:rsidRPr="00387BAA" w:rsidRDefault="00DE422F" w:rsidP="0033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Align w:val="center"/>
          </w:tcPr>
          <w:p w:rsidR="00DE422F" w:rsidRPr="00387BAA" w:rsidRDefault="001F38EA" w:rsidP="0066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422F" w:rsidRPr="00387BAA">
                <w:rPr>
                  <w:rFonts w:ascii="Times New Roman" w:hAnsi="Times New Roman" w:cs="Times New Roman"/>
                  <w:sz w:val="24"/>
                  <w:szCs w:val="24"/>
                </w:rPr>
                <w:t>1.</w:t>
              </w:r>
            </w:hyperlink>
            <w:r w:rsidR="006640C9">
              <w:rPr>
                <w:rFonts w:ascii="Times New Roman" w:hAnsi="Times New Roman" w:cs="Times New Roman"/>
                <w:sz w:val="24"/>
                <w:szCs w:val="24"/>
              </w:rPr>
              <w:t>15.062-2.003.18</w:t>
            </w:r>
          </w:p>
        </w:tc>
        <w:tc>
          <w:tcPr>
            <w:tcW w:w="3544" w:type="dxa"/>
            <w:vAlign w:val="center"/>
          </w:tcPr>
          <w:p w:rsidR="00DE422F" w:rsidRDefault="006640C9" w:rsidP="0033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поражения электрическим током. Общие положения для электроустановок и электрооборудования</w:t>
            </w:r>
          </w:p>
          <w:p w:rsidR="00461DF8" w:rsidRDefault="00461DF8" w:rsidP="0046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ГОСТ, взамен </w:t>
            </w:r>
            <w:r w:rsidR="006640C9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</w:p>
          <w:p w:rsidR="006640C9" w:rsidRPr="005D791D" w:rsidRDefault="006640C9" w:rsidP="0046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C9">
              <w:rPr>
                <w:rFonts w:ascii="Times New Roman" w:hAnsi="Times New Roman" w:cs="Times New Roman"/>
                <w:sz w:val="24"/>
                <w:szCs w:val="24"/>
              </w:rPr>
              <w:t>IEC 61140-2012</w:t>
            </w:r>
          </w:p>
          <w:p w:rsidR="00461DF8" w:rsidRPr="00387BAA" w:rsidRDefault="006640C9" w:rsidP="0066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C9">
              <w:rPr>
                <w:rFonts w:ascii="Times New Roman" w:hAnsi="Times New Roman" w:cs="Times New Roman"/>
                <w:sz w:val="24"/>
                <w:szCs w:val="24"/>
              </w:rPr>
              <w:t>Идентичен (IDT)</w:t>
            </w:r>
          </w:p>
        </w:tc>
        <w:tc>
          <w:tcPr>
            <w:tcW w:w="2693" w:type="dxa"/>
            <w:vAlign w:val="center"/>
          </w:tcPr>
          <w:p w:rsidR="00DE422F" w:rsidRPr="00387BAA" w:rsidRDefault="00064A6C" w:rsidP="0066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AA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6640C9">
              <w:rPr>
                <w:rFonts w:ascii="Times New Roman" w:hAnsi="Times New Roman" w:cs="Times New Roman"/>
                <w:sz w:val="24"/>
                <w:szCs w:val="24"/>
              </w:rPr>
              <w:t>9.2018</w:t>
            </w:r>
          </w:p>
        </w:tc>
        <w:tc>
          <w:tcPr>
            <w:tcW w:w="2552" w:type="dxa"/>
            <w:vAlign w:val="center"/>
          </w:tcPr>
          <w:p w:rsidR="00DE422F" w:rsidRPr="00387BAA" w:rsidRDefault="006640C9" w:rsidP="0033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2814" w:type="dxa"/>
            <w:vAlign w:val="center"/>
          </w:tcPr>
          <w:p w:rsidR="00DE422F" w:rsidRPr="00387BAA" w:rsidRDefault="006640C9" w:rsidP="009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  <w:bookmarkStart w:id="0" w:name="_GoBack"/>
            <w:bookmarkEnd w:id="0"/>
            <w:r w:rsidR="00937AEE" w:rsidRPr="0066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DE422F" w:rsidRPr="00387BAA" w:rsidRDefault="006640C9" w:rsidP="0033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937AEE" w:rsidRPr="00387BA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DC18D0" w:rsidRDefault="00DC18D0" w:rsidP="00387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C4A" w:rsidRDefault="00337C4A" w:rsidP="00387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C4A" w:rsidRDefault="00337C4A" w:rsidP="00387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37C4A" w:rsidSect="00337C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EA" w:rsidRDefault="001F38EA" w:rsidP="00337C4A">
      <w:pPr>
        <w:spacing w:after="0" w:line="240" w:lineRule="auto"/>
      </w:pPr>
      <w:r>
        <w:separator/>
      </w:r>
    </w:p>
  </w:endnote>
  <w:endnote w:type="continuationSeparator" w:id="0">
    <w:p w:rsidR="001F38EA" w:rsidRDefault="001F38EA" w:rsidP="0033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EA" w:rsidRDefault="001F38EA" w:rsidP="00337C4A">
      <w:pPr>
        <w:spacing w:after="0" w:line="240" w:lineRule="auto"/>
      </w:pPr>
      <w:r>
        <w:separator/>
      </w:r>
    </w:p>
  </w:footnote>
  <w:footnote w:type="continuationSeparator" w:id="0">
    <w:p w:rsidR="001F38EA" w:rsidRDefault="001F38EA" w:rsidP="00337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92"/>
    <w:rsid w:val="00064A6C"/>
    <w:rsid w:val="00136939"/>
    <w:rsid w:val="001C63AA"/>
    <w:rsid w:val="001F38EA"/>
    <w:rsid w:val="00337C4A"/>
    <w:rsid w:val="00387BAA"/>
    <w:rsid w:val="00461DF8"/>
    <w:rsid w:val="005D791D"/>
    <w:rsid w:val="0061647C"/>
    <w:rsid w:val="006640C9"/>
    <w:rsid w:val="00882A26"/>
    <w:rsid w:val="00937AEE"/>
    <w:rsid w:val="00A232D4"/>
    <w:rsid w:val="00D65D82"/>
    <w:rsid w:val="00DC18D0"/>
    <w:rsid w:val="00DD6CE7"/>
    <w:rsid w:val="00DE422F"/>
    <w:rsid w:val="00F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719DE-615A-4BC2-AB3A-0F0B9044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E422F"/>
    <w:rPr>
      <w:color w:val="0000FF"/>
      <w:u w:val="single"/>
    </w:rPr>
  </w:style>
  <w:style w:type="character" w:customStyle="1" w:styleId="datagrid-date">
    <w:name w:val="datagrid-date"/>
    <w:basedOn w:val="a0"/>
    <w:rsid w:val="00064A6C"/>
  </w:style>
  <w:style w:type="paragraph" w:styleId="a5">
    <w:name w:val="header"/>
    <w:basedOn w:val="a"/>
    <w:link w:val="a6"/>
    <w:uiPriority w:val="99"/>
    <w:unhideWhenUsed/>
    <w:rsid w:val="0033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C4A"/>
  </w:style>
  <w:style w:type="paragraph" w:styleId="a7">
    <w:name w:val="footer"/>
    <w:basedOn w:val="a"/>
    <w:link w:val="a8"/>
    <w:uiPriority w:val="99"/>
    <w:unhideWhenUsed/>
    <w:rsid w:val="0033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is.gost.ru/share/page/document?nodeRef=workspace://SpacesStore/1f0d366b-aa2d-4ef3-9ff0-79f415d55c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C59D-B849-4D93-8971-27DDAEDB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Евстратова</dc:creator>
  <cp:keywords/>
  <dc:description/>
  <cp:lastModifiedBy>Шаповал</cp:lastModifiedBy>
  <cp:revision>2</cp:revision>
  <dcterms:created xsi:type="dcterms:W3CDTF">2019-07-09T07:04:00Z</dcterms:created>
  <dcterms:modified xsi:type="dcterms:W3CDTF">2019-07-09T07:04:00Z</dcterms:modified>
</cp:coreProperties>
</file>