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2" w:rsidRDefault="00613CF2" w:rsidP="00613CF2">
      <w:pPr>
        <w:rPr>
          <w:rFonts w:ascii="Arial" w:hAnsi="Arial" w:cs="Arial"/>
        </w:rPr>
      </w:pPr>
      <w:r w:rsidRPr="00613CF2">
        <w:rPr>
          <w:rFonts w:ascii="Arial" w:hAnsi="Arial" w:cs="Arial"/>
        </w:rPr>
        <w:t>С</w:t>
      </w:r>
      <w:r w:rsidRPr="00613CF2">
        <w:rPr>
          <w:rFonts w:ascii="Arial" w:hAnsi="Arial" w:cs="Arial"/>
        </w:rPr>
        <w:t xml:space="preserve">хемы добровольной сертификации - </w:t>
      </w:r>
      <w:r w:rsidRPr="00AD56A5">
        <w:rPr>
          <w:rFonts w:ascii="Arial" w:hAnsi="Arial" w:cs="Arial"/>
        </w:rPr>
        <w:t xml:space="preserve">Подтверждение соответствия продукции в рамках добровольной сертификации проводятся по следующим схемам, согласно ГОСТ </w:t>
      </w:r>
      <w:proofErr w:type="gramStart"/>
      <w:r w:rsidRPr="00AD56A5">
        <w:rPr>
          <w:rFonts w:ascii="Arial" w:hAnsi="Arial" w:cs="Arial"/>
        </w:rPr>
        <w:t>Р</w:t>
      </w:r>
      <w:proofErr w:type="gramEnd"/>
      <w:r w:rsidRPr="00AD56A5">
        <w:rPr>
          <w:rFonts w:ascii="Arial" w:hAnsi="Arial" w:cs="Arial"/>
        </w:rPr>
        <w:t xml:space="preserve"> 53603-2020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613CF2" w:rsidRPr="00AD56A5" w:rsidRDefault="00613CF2" w:rsidP="00613CF2">
      <w:pPr>
        <w:pStyle w:val="a3"/>
        <w:ind w:left="0" w:firstLine="0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b/>
          <w:bCs/>
          <w:lang w:val="ru-RU"/>
        </w:rPr>
        <w:t>6. Описание схем сертификации</w:t>
      </w:r>
    </w:p>
    <w:p w:rsidR="00613CF2" w:rsidRPr="00AD56A5" w:rsidRDefault="00613CF2" w:rsidP="00613CF2">
      <w:pPr>
        <w:pStyle w:val="a4"/>
        <w:rPr>
          <w:rFonts w:ascii="Arial" w:hAnsi="Arial" w:cs="Arial"/>
          <w:b/>
          <w:bCs/>
          <w:lang w:val="ru-RU"/>
        </w:rPr>
      </w:pPr>
      <w:bookmarkStart w:id="1" w:name="P005C"/>
      <w:bookmarkEnd w:id="1"/>
      <w:r w:rsidRPr="00AD56A5">
        <w:rPr>
          <w:rFonts w:ascii="Arial" w:hAnsi="Arial" w:cs="Arial"/>
          <w:b/>
          <w:bCs/>
          <w:lang w:val="ru-RU"/>
        </w:rPr>
        <w:t>6.1 Схема сертификации 1с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br/>
      </w:r>
      <w:bookmarkStart w:id="2" w:name="P005E"/>
      <w:bookmarkEnd w:id="2"/>
      <w:r w:rsidRPr="00AD56A5">
        <w:rPr>
          <w:rFonts w:ascii="Arial" w:hAnsi="Arial" w:cs="Arial"/>
          <w:lang w:val="ru-RU"/>
        </w:rPr>
        <w:t>Схема сертификации 1с включает следующие операции: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подача заявителем в орган по сертификации заявки на проведение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рассмотрение заявки и принятие по ней решения органом по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идентификация, отбор и проведение испытаний типового образца (типовых образцов) испытательной лабораторией;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состояния производства;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результатов испытаний и выдача заявителю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 инспекционный контроль.</w:t>
      </w:r>
      <w:r w:rsidRPr="00AD56A5">
        <w:rPr>
          <w:rFonts w:ascii="Arial" w:hAnsi="Arial" w:cs="Arial"/>
          <w:lang w:val="ru-RU"/>
        </w:rPr>
        <w:br/>
      </w:r>
      <w:bookmarkStart w:id="3" w:name="P0060"/>
      <w:bookmarkStart w:id="4" w:name="P006E"/>
      <w:bookmarkEnd w:id="3"/>
      <w:bookmarkEnd w:id="4"/>
      <w:r w:rsidRPr="00AD56A5">
        <w:rPr>
          <w:rFonts w:ascii="Arial" w:hAnsi="Arial" w:cs="Arial"/>
          <w:lang w:val="ru-RU"/>
        </w:rPr>
        <w:t>По результатам инспекционного контроля орган по сертификации принимает одно из следующих решений: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считать действие сертификата соответствия подтвержденным;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приостановить действие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прекратить действие сертификата соответствия.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jc w:val="both"/>
        <w:rPr>
          <w:rFonts w:ascii="Arial" w:hAnsi="Arial" w:cs="Arial"/>
          <w:b/>
          <w:bCs/>
          <w:lang w:val="ru-RU"/>
        </w:rPr>
      </w:pPr>
      <w:r w:rsidRPr="00AD56A5">
        <w:rPr>
          <w:rFonts w:ascii="Arial" w:hAnsi="Arial" w:cs="Arial"/>
          <w:b/>
          <w:bCs/>
          <w:lang w:val="ru-RU"/>
        </w:rPr>
        <w:t>6.2 Схема сертификации 2с</w:t>
      </w:r>
    </w:p>
    <w:p w:rsidR="00613CF2" w:rsidRPr="00AD56A5" w:rsidRDefault="00613CF2" w:rsidP="00613CF2">
      <w:pPr>
        <w:pStyle w:val="FORMATTEXT0"/>
        <w:jc w:val="both"/>
        <w:rPr>
          <w:sz w:val="24"/>
          <w:szCs w:val="24"/>
        </w:rPr>
      </w:pPr>
      <w:r w:rsidRPr="00AD56A5">
        <w:br/>
      </w:r>
      <w:bookmarkStart w:id="5" w:name="P0070"/>
      <w:bookmarkEnd w:id="5"/>
      <w:r w:rsidRPr="00AD56A5">
        <w:t xml:space="preserve">        </w:t>
      </w:r>
      <w:r w:rsidRPr="00AD56A5">
        <w:rPr>
          <w:sz w:val="24"/>
          <w:szCs w:val="24"/>
        </w:rPr>
        <w:t>Схема сертификации 2с применяется для серийно выпускаемой продукции при налич</w:t>
      </w:r>
      <w:proofErr w:type="gramStart"/>
      <w:r w:rsidRPr="00AD56A5">
        <w:rPr>
          <w:sz w:val="24"/>
          <w:szCs w:val="24"/>
        </w:rPr>
        <w:t>ии у и</w:t>
      </w:r>
      <w:proofErr w:type="gramEnd"/>
      <w:r w:rsidRPr="00AD56A5">
        <w:rPr>
          <w:sz w:val="24"/>
          <w:szCs w:val="24"/>
        </w:rPr>
        <w:t>зготовителя внедренной системы менеджмента, сертифицированной органом по сертификации систем менеджмента.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подает заявку на сертификацию продукции с прилагаемыми документами, в состав которых включает, в том числе сертификаты соответствия на систему менеджмента качества;</w:t>
      </w:r>
      <w:r w:rsidRPr="00AD56A5">
        <w:rPr>
          <w:rFonts w:ascii="Arial" w:hAnsi="Arial" w:cs="Arial"/>
          <w:lang w:val="ru-RU"/>
        </w:rPr>
        <w:br/>
        <w:t>- рассмотрение заявки и принятие по ней решения органом по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идентификация, отбор и проведение испытаний типового образца (типовых образцов) испытательной лабораторией;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оценка системы менеджмента качества;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результатов испытаний и выдача заявителю сертификата соответствия;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 инспекционный контроль.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По результатам инспекционного контроля орган по сертификации принимает одно из следующих решений: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считать действие сертификата соответствия подтвержденным;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приостановить действие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прекратить действие сертификата соответствия.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b/>
          <w:bCs/>
          <w:lang w:val="ru-RU"/>
        </w:rPr>
      </w:pPr>
      <w:r w:rsidRPr="00AD56A5">
        <w:rPr>
          <w:rFonts w:ascii="Arial" w:hAnsi="Arial" w:cs="Arial"/>
          <w:lang w:val="ru-RU"/>
        </w:rPr>
        <w:br/>
      </w:r>
      <w:bookmarkStart w:id="6" w:name="P0072"/>
      <w:bookmarkStart w:id="7" w:name="P007C"/>
      <w:bookmarkEnd w:id="6"/>
      <w:bookmarkEnd w:id="7"/>
      <w:r w:rsidRPr="00AD56A5">
        <w:rPr>
          <w:rFonts w:ascii="Arial" w:hAnsi="Arial" w:cs="Arial"/>
          <w:b/>
          <w:bCs/>
          <w:lang w:val="ru-RU"/>
        </w:rPr>
        <w:t>6.3 Схема сертификации 3с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Схема сертификации 3с применяется для партии продукции.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bookmarkStart w:id="8" w:name="P007E"/>
      <w:bookmarkEnd w:id="8"/>
      <w:r w:rsidRPr="00AD56A5">
        <w:rPr>
          <w:rFonts w:ascii="Arial" w:hAnsi="Arial" w:cs="Arial"/>
          <w:lang w:val="ru-RU"/>
        </w:rPr>
        <w:t xml:space="preserve">Схема сертификации 3с включает операции: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подача заявителем в орган по сертификации заявки на проведение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рассмотрение заявки и принятие по ней решения органом по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идентификация, отбор и проведение испытаний типового образца (типовых образцов) испытательной лабораторией;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результатов испытаний и выдача заявителю сертификата соответствия.</w:t>
      </w:r>
    </w:p>
    <w:p w:rsidR="00613CF2" w:rsidRPr="00AD56A5" w:rsidRDefault="00613CF2" w:rsidP="00613CF2">
      <w:pPr>
        <w:pStyle w:val="a4"/>
        <w:rPr>
          <w:rFonts w:ascii="Arial" w:hAnsi="Arial" w:cs="Arial"/>
          <w:b/>
          <w:bCs/>
          <w:lang w:val="ru-RU"/>
        </w:rPr>
      </w:pPr>
      <w:r w:rsidRPr="00AD56A5">
        <w:rPr>
          <w:rFonts w:ascii="Arial" w:hAnsi="Arial" w:cs="Arial"/>
          <w:lang w:val="ru-RU"/>
        </w:rPr>
        <w:br/>
      </w:r>
      <w:bookmarkStart w:id="9" w:name="P008A"/>
      <w:bookmarkEnd w:id="9"/>
      <w:r w:rsidRPr="00AD56A5">
        <w:rPr>
          <w:rFonts w:ascii="Arial" w:hAnsi="Arial" w:cs="Arial"/>
          <w:b/>
          <w:bCs/>
          <w:lang w:val="ru-RU"/>
        </w:rPr>
        <w:t>6.4 Схема сертификации 4с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bookmarkStart w:id="10" w:name="P008C"/>
      <w:bookmarkEnd w:id="10"/>
      <w:r w:rsidRPr="00AD56A5">
        <w:rPr>
          <w:rFonts w:ascii="Arial" w:hAnsi="Arial" w:cs="Arial"/>
          <w:lang w:val="ru-RU"/>
        </w:rPr>
        <w:t>Схема сертификации 4с применяется для единичного изделия в случае, если исследования (испытания) и измерения для этого изделия не являются разрушающими.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Схема сертификации 4с включает операции: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подача заявителем в орган по сертификации заявки на проведение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рассмотрение заявки и принятие по ней решения органом по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идентификация единичного изделия и проведение испытаний в испытательную лабораторию или в обоснованных случаях [при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работника органа по сертификации, если иное не установлено техническим регламентом;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результатов и выдача заявителю сертификата соответствия</w:t>
      </w:r>
    </w:p>
    <w:p w:rsidR="00613CF2" w:rsidRPr="00AD56A5" w:rsidRDefault="00613CF2" w:rsidP="00613CF2">
      <w:pPr>
        <w:pStyle w:val="formattext"/>
        <w:rPr>
          <w:rFonts w:ascii="Arial" w:hAnsi="Arial" w:cs="Arial"/>
          <w:b/>
          <w:bCs/>
          <w:sz w:val="22"/>
          <w:szCs w:val="22"/>
        </w:rPr>
      </w:pPr>
      <w:bookmarkStart w:id="11" w:name="P009A"/>
      <w:bookmarkEnd w:id="11"/>
      <w:r w:rsidRPr="00AD56A5">
        <w:rPr>
          <w:rFonts w:ascii="Arial" w:hAnsi="Arial" w:cs="Arial"/>
          <w:b/>
          <w:bCs/>
          <w:sz w:val="22"/>
          <w:szCs w:val="22"/>
        </w:rPr>
        <w:t>6.5 Схема сертификации 5с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bookmarkStart w:id="12" w:name="P009C"/>
      <w:bookmarkEnd w:id="12"/>
      <w:r w:rsidRPr="00AD56A5">
        <w:rPr>
          <w:rFonts w:eastAsia="Times New Roman"/>
          <w:sz w:val="22"/>
          <w:szCs w:val="22"/>
          <w:lang w:eastAsia="en-US"/>
        </w:rPr>
        <w:t>Схема сертификации 5с применяется для серийно выпускаемой продукции в случае,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Схема сертификации 5с включает операции подачи: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подача заявителем в орган по сертификации заявки на проведение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рассмотрение заявки и принятие по ней решения органом по сертификации;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исследование проекта продукции;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состояния производства;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обобщает результаты документов, результаты проекта и анализа состояния производства и выдача заявителю сертификата соответствия;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 инспекционный контроль.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По результатам инспекционного контроля орган по сертификации принимает одно из следующих решений: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считать действие сертификата соответствия подтвержденным;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приостановить действие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прекратить действие сертификата соответствия.</w:t>
      </w:r>
    </w:p>
    <w:p w:rsidR="00613CF2" w:rsidRPr="00AD56A5" w:rsidRDefault="00613CF2" w:rsidP="00613CF2">
      <w:pPr>
        <w:pStyle w:val="formattext"/>
        <w:rPr>
          <w:rFonts w:ascii="Arial" w:hAnsi="Arial" w:cs="Arial"/>
          <w:b/>
          <w:bCs/>
          <w:sz w:val="22"/>
          <w:szCs w:val="22"/>
        </w:rPr>
      </w:pPr>
      <w:bookmarkStart w:id="13" w:name="P00AC"/>
      <w:bookmarkEnd w:id="13"/>
      <w:r w:rsidRPr="00AD56A5">
        <w:rPr>
          <w:rFonts w:ascii="Arial" w:hAnsi="Arial" w:cs="Arial"/>
          <w:b/>
          <w:bCs/>
          <w:sz w:val="22"/>
          <w:szCs w:val="22"/>
        </w:rPr>
        <w:t>6.6 Схема сертификации 6с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</w:rPr>
      </w:pPr>
      <w:bookmarkStart w:id="14" w:name="P00AE"/>
      <w:bookmarkEnd w:id="14"/>
      <w:r w:rsidRPr="00AD56A5">
        <w:rPr>
          <w:rFonts w:eastAsia="Times New Roman"/>
          <w:sz w:val="22"/>
          <w:szCs w:val="22"/>
        </w:rPr>
        <w:t>Схема сертификации 6с применяется для серийно выпускаемой продукции в случае,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сертифицированной органом по сертификации систем менеджмента.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Схема сертификации 6с включает операции: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- подачи и рассмотрения заявки, в </w:t>
      </w:r>
      <w:proofErr w:type="spellStart"/>
      <w:r w:rsidRPr="00AD56A5">
        <w:rPr>
          <w:rFonts w:ascii="Arial" w:hAnsi="Arial" w:cs="Arial"/>
          <w:lang w:val="ru-RU"/>
        </w:rPr>
        <w:t>т.ч</w:t>
      </w:r>
      <w:proofErr w:type="spellEnd"/>
      <w:r w:rsidRPr="00AD56A5">
        <w:rPr>
          <w:rFonts w:ascii="Arial" w:hAnsi="Arial" w:cs="Arial"/>
          <w:lang w:val="ru-RU"/>
        </w:rPr>
        <w:t xml:space="preserve">. сертификаты соответствия на систему менеджмента качества </w:t>
      </w:r>
      <w:bookmarkStart w:id="15" w:name="P00B0"/>
      <w:bookmarkEnd w:id="15"/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исследование проекта;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оценка системы менеджмента качества;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обобщение результатов оценки, принятия решения о выдаче сертификата соответствия и выдача заявителю сертификата соответствия;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 инспекционный контроль.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По результатам инспекционного контроля орган по сертификации принимает одно из следующих решений: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считать действие сертификата соответствия подтвержденным;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приостановить действие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прекратить действие сертификата соответствия.</w:t>
      </w:r>
    </w:p>
    <w:p w:rsidR="00613CF2" w:rsidRPr="00AD56A5" w:rsidRDefault="00613CF2" w:rsidP="00613CF2">
      <w:pPr>
        <w:pStyle w:val="formattext"/>
        <w:jc w:val="both"/>
        <w:rPr>
          <w:rFonts w:ascii="Arial" w:hAnsi="Arial" w:cs="Arial"/>
          <w:b/>
          <w:bCs/>
          <w:sz w:val="22"/>
          <w:szCs w:val="22"/>
        </w:rPr>
      </w:pPr>
      <w:r w:rsidRPr="00AD56A5">
        <w:rPr>
          <w:rFonts w:ascii="Arial" w:hAnsi="Arial" w:cs="Arial"/>
          <w:b/>
          <w:bCs/>
          <w:sz w:val="22"/>
          <w:szCs w:val="22"/>
        </w:rPr>
        <w:lastRenderedPageBreak/>
        <w:t>6.7 Схема сертификации 7с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bookmarkStart w:id="16" w:name="P00BE"/>
      <w:bookmarkEnd w:id="16"/>
      <w:r w:rsidRPr="00AD56A5">
        <w:rPr>
          <w:rFonts w:eastAsia="Times New Roman"/>
          <w:sz w:val="22"/>
          <w:szCs w:val="22"/>
          <w:lang w:eastAsia="en-US"/>
        </w:rPr>
        <w:t>Схема сертификации 7с применяется для продукции, предназначенной для постановки на серийное производство, в случае планирования выпуска модификаций продукции.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Схема сертификации 7с включает операции подачи: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- подачи и рассмотрения заявки 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исследование типа продукции;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исследование (испытание) образца продукции для запланированного производства как типового представителя всей будущей продукции;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анализ технической документации, исследование (испытание) образца продукции или критических составных частей (компонентов) продукции;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при необходимости направляет образец продукции в испытательную лабораторию;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проводит анализ состояния производства;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обобщение результатов оценки, принятия решения о выдаче сертификата соответствия, выдача сертификата соответствия;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- инспекционный контроль.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По результатам инспекционного контроля орган по сертификации принимает одно из следующих решений: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считать действие сертификата соответствия подтвержденным;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приостановить действие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прекратить действие сертификата соответствия.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rPr>
          <w:rFonts w:ascii="Arial" w:hAnsi="Arial" w:cs="Arial"/>
          <w:b/>
          <w:bCs/>
          <w:lang w:val="ru-RU"/>
        </w:rPr>
      </w:pPr>
      <w:bookmarkStart w:id="17" w:name="P00C0"/>
      <w:bookmarkEnd w:id="17"/>
      <w:r w:rsidRPr="00AD56A5">
        <w:rPr>
          <w:rFonts w:ascii="Arial" w:hAnsi="Arial" w:cs="Arial"/>
          <w:b/>
          <w:bCs/>
          <w:lang w:val="ru-RU"/>
        </w:rPr>
        <w:t>6.8 Схема сертификации 8с</w:t>
      </w:r>
    </w:p>
    <w:p w:rsidR="00613CF2" w:rsidRPr="00AD56A5" w:rsidRDefault="00613CF2" w:rsidP="00613CF2">
      <w:pPr>
        <w:pStyle w:val="FORMATTEXT0"/>
        <w:jc w:val="both"/>
      </w:pPr>
      <w:r w:rsidRPr="00AD56A5">
        <w:br/>
      </w:r>
      <w:bookmarkStart w:id="18" w:name="P00CC"/>
      <w:bookmarkEnd w:id="18"/>
      <w:r w:rsidRPr="00AD56A5">
        <w:t xml:space="preserve">       </w:t>
      </w:r>
      <w:r w:rsidRPr="00AD56A5">
        <w:rPr>
          <w:rFonts w:eastAsia="Times New Roman"/>
          <w:sz w:val="22"/>
          <w:szCs w:val="22"/>
          <w:lang w:eastAsia="en-US"/>
        </w:rPr>
        <w:t>Схема сертификации 8с применяется для продукции, предназначенной для постановки на серийное производство, в случае планирования выпуска модификаций продукции и при налич</w:t>
      </w:r>
      <w:proofErr w:type="gramStart"/>
      <w:r w:rsidRPr="00AD56A5">
        <w:rPr>
          <w:rFonts w:eastAsia="Times New Roman"/>
          <w:sz w:val="22"/>
          <w:szCs w:val="22"/>
          <w:lang w:eastAsia="en-US"/>
        </w:rPr>
        <w:t>ии у и</w:t>
      </w:r>
      <w:proofErr w:type="gramEnd"/>
      <w:r w:rsidRPr="00AD56A5">
        <w:rPr>
          <w:rFonts w:eastAsia="Times New Roman"/>
          <w:sz w:val="22"/>
          <w:szCs w:val="22"/>
          <w:lang w:eastAsia="en-US"/>
        </w:rPr>
        <w:t>зготовителя внедренной системы менеджмента, сертифицированной органом по сертификации систем менеджмента.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Схема сертификации 8с включает операции подачи 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- подачи и рассмотрения заявки, в </w:t>
      </w:r>
      <w:proofErr w:type="spellStart"/>
      <w:r w:rsidRPr="00AD56A5">
        <w:rPr>
          <w:rFonts w:ascii="Arial" w:hAnsi="Arial" w:cs="Arial"/>
          <w:lang w:val="ru-RU"/>
        </w:rPr>
        <w:t>т.ч</w:t>
      </w:r>
      <w:proofErr w:type="spellEnd"/>
      <w:r w:rsidRPr="00AD56A5">
        <w:rPr>
          <w:rFonts w:ascii="Arial" w:hAnsi="Arial" w:cs="Arial"/>
          <w:lang w:val="ru-RU"/>
        </w:rPr>
        <w:t xml:space="preserve">. сертификат соответствия на систему менеджмента качества; 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исследование типа продукции: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исследование (испытание) образца продукции для запланированного производства как типового представителя всей будущей продукции;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анализ технической документации, исследование (испытание) образца продукции или критических составных частей (компонентов) продукции;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при необходимости направляет образец продукции в испытательную лабораторию;</w:t>
      </w:r>
    </w:p>
    <w:p w:rsidR="00613CF2" w:rsidRPr="00AD56A5" w:rsidRDefault="00613CF2" w:rsidP="00613CF2">
      <w:pPr>
        <w:pStyle w:val="FORMATTEXT0"/>
        <w:jc w:val="both"/>
        <w:rPr>
          <w:rFonts w:eastAsia="Times New Roman"/>
          <w:sz w:val="22"/>
          <w:szCs w:val="22"/>
          <w:lang w:eastAsia="en-US"/>
        </w:rPr>
      </w:pPr>
      <w:r w:rsidRPr="00AD56A5">
        <w:rPr>
          <w:rFonts w:eastAsia="Times New Roman"/>
          <w:sz w:val="22"/>
          <w:szCs w:val="22"/>
          <w:lang w:eastAsia="en-US"/>
        </w:rPr>
        <w:t>- проводит оценку СМК;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обобщение результатов оценки, принятия решения о выдаче сертификата соответствия, выдача сертификата соответствия;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- инспекционный контроль.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По результатам инспекционного контроля орган по сертификации принимает одно из следующих решений: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считать действие сертификата соответствия подтвержденным;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приостановить действие сертификата соответствия;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прекратить действие сертификата соответствия.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</w:p>
    <w:p w:rsidR="00613CF2" w:rsidRPr="00AD56A5" w:rsidRDefault="00613CF2" w:rsidP="00613CF2">
      <w:pPr>
        <w:pStyle w:val="a4"/>
        <w:jc w:val="both"/>
        <w:rPr>
          <w:rFonts w:ascii="Arial" w:hAnsi="Arial" w:cs="Arial"/>
          <w:b/>
          <w:bCs/>
          <w:lang w:val="ru-RU"/>
        </w:rPr>
      </w:pPr>
      <w:bookmarkStart w:id="19" w:name="P00DA"/>
      <w:bookmarkEnd w:id="19"/>
      <w:r w:rsidRPr="00AD56A5">
        <w:rPr>
          <w:rFonts w:ascii="Arial" w:hAnsi="Arial" w:cs="Arial"/>
          <w:b/>
          <w:bCs/>
          <w:lang w:val="ru-RU"/>
        </w:rPr>
        <w:t>6.9 Схема сертификации 9с</w:t>
      </w:r>
    </w:p>
    <w:p w:rsidR="00613CF2" w:rsidRPr="00AD56A5" w:rsidRDefault="00613CF2" w:rsidP="00613CF2">
      <w:pPr>
        <w:pStyle w:val="FORMATTEXT0"/>
        <w:jc w:val="both"/>
      </w:pPr>
      <w:r w:rsidRPr="00AD56A5">
        <w:br/>
      </w:r>
      <w:bookmarkStart w:id="20" w:name="P00DC"/>
      <w:bookmarkEnd w:id="20"/>
      <w:r w:rsidRPr="00AD56A5">
        <w:rPr>
          <w:rFonts w:eastAsia="Times New Roman"/>
          <w:sz w:val="22"/>
          <w:szCs w:val="22"/>
          <w:lang w:eastAsia="en-US"/>
        </w:rPr>
        <w:t>Схема сертификации 9с применяется для единичных изделий, предназначенных для оснащения предприятий на территории Российской Федерации.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      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 xml:space="preserve">Схема сертификации 9с включает операции подачи: 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lastRenderedPageBreak/>
        <w:t xml:space="preserve">- подачи и рассмотрения заявки  </w:t>
      </w:r>
    </w:p>
    <w:p w:rsidR="00613CF2" w:rsidRPr="00AD56A5" w:rsidRDefault="00613CF2" w:rsidP="00613CF2">
      <w:pPr>
        <w:pStyle w:val="a4"/>
        <w:jc w:val="both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анализ представленной документации;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проводит анализ технической документации на продукцию;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обобщает результаты анализа представленных заявителем документов и результаты анализа технической документации на продукцию;</w:t>
      </w:r>
    </w:p>
    <w:p w:rsidR="00613CF2" w:rsidRPr="00AD56A5" w:rsidRDefault="00613CF2" w:rsidP="00613CF2">
      <w:pPr>
        <w:pStyle w:val="a4"/>
        <w:rPr>
          <w:rFonts w:ascii="Arial" w:hAnsi="Arial" w:cs="Arial"/>
          <w:lang w:val="ru-RU"/>
        </w:rPr>
      </w:pPr>
      <w:r w:rsidRPr="00AD56A5">
        <w:rPr>
          <w:rFonts w:ascii="Arial" w:hAnsi="Arial" w:cs="Arial"/>
          <w:lang w:val="ru-RU"/>
        </w:rPr>
        <w:t>- принимает решение о выдаче (отказе в выдаче) сертификата соответствия;</w:t>
      </w:r>
    </w:p>
    <w:p w:rsidR="00613CF2" w:rsidRPr="00801D04" w:rsidRDefault="00613CF2" w:rsidP="00613CF2">
      <w:pPr>
        <w:rPr>
          <w:color w:val="0000FF"/>
          <w:u w:val="single"/>
        </w:rPr>
      </w:pPr>
    </w:p>
    <w:p w:rsidR="00361A18" w:rsidRDefault="00361A18"/>
    <w:sectPr w:rsidR="0036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F2"/>
    <w:rsid w:val="00361A18"/>
    <w:rsid w:val="006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3CF2"/>
    <w:pPr>
      <w:widowControl w:val="0"/>
      <w:spacing w:after="0" w:line="240" w:lineRule="auto"/>
      <w:ind w:left="102" w:firstLine="540"/>
    </w:pPr>
    <w:rPr>
      <w:rFonts w:ascii="Times New Roman" w:eastAsia="Times New Roman" w:hAnsi="Times New Roman" w:cs="Times New Roman"/>
      <w:lang w:val="en-US"/>
    </w:rPr>
  </w:style>
  <w:style w:type="paragraph" w:styleId="a4">
    <w:name w:val="No Spacing"/>
    <w:uiPriority w:val="1"/>
    <w:qFormat/>
    <w:rsid w:val="00613C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ormattext">
    <w:name w:val="formattext"/>
    <w:basedOn w:val="a"/>
    <w:rsid w:val="0061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13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3CF2"/>
    <w:pPr>
      <w:widowControl w:val="0"/>
      <w:spacing w:after="0" w:line="240" w:lineRule="auto"/>
      <w:ind w:left="102" w:firstLine="540"/>
    </w:pPr>
    <w:rPr>
      <w:rFonts w:ascii="Times New Roman" w:eastAsia="Times New Roman" w:hAnsi="Times New Roman" w:cs="Times New Roman"/>
      <w:lang w:val="en-US"/>
    </w:rPr>
  </w:style>
  <w:style w:type="paragraph" w:styleId="a4">
    <w:name w:val="No Spacing"/>
    <w:uiPriority w:val="1"/>
    <w:qFormat/>
    <w:rsid w:val="00613C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ormattext">
    <w:name w:val="formattext"/>
    <w:basedOn w:val="a"/>
    <w:rsid w:val="0061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13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Овсяникова</dc:creator>
  <cp:lastModifiedBy>Надежда С. Овсяникова</cp:lastModifiedBy>
  <cp:revision>1</cp:revision>
  <dcterms:created xsi:type="dcterms:W3CDTF">2024-02-14T13:18:00Z</dcterms:created>
  <dcterms:modified xsi:type="dcterms:W3CDTF">2024-02-14T13:18:00Z</dcterms:modified>
</cp:coreProperties>
</file>